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5F47ED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№-1649 /3 от  05</w:t>
      </w:r>
      <w:r w:rsidR="00CB3077" w:rsidRPr="00CB3077">
        <w:rPr>
          <w:color w:val="FF0000"/>
          <w:sz w:val="24"/>
          <w:szCs w:val="24"/>
        </w:rPr>
        <w:t xml:space="preserve"> 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5F47ED" w:rsidRPr="005F47ED" w:rsidRDefault="005F47ED" w:rsidP="005F47ED">
      <w:pPr>
        <w:pStyle w:val="5"/>
        <w:outlineLvl w:val="4"/>
        <w:rPr>
          <w:sz w:val="22"/>
          <w:szCs w:val="22"/>
        </w:rPr>
      </w:pPr>
      <w:r w:rsidRPr="005F47ED">
        <w:rPr>
          <w:sz w:val="22"/>
          <w:szCs w:val="22"/>
        </w:rPr>
        <w:t>ОПЕРАТИВНЫЙ ЕЖЕДНЕВНЫЙ ПРОГНОЗ</w:t>
      </w:r>
    </w:p>
    <w:p w:rsidR="005F47ED" w:rsidRPr="005F47ED" w:rsidRDefault="005F47ED" w:rsidP="005F47ED">
      <w:pPr>
        <w:pStyle w:val="5"/>
        <w:outlineLvl w:val="4"/>
        <w:rPr>
          <w:szCs w:val="24"/>
        </w:rPr>
      </w:pPr>
      <w:r w:rsidRPr="005F47ED">
        <w:rPr>
          <w:szCs w:val="24"/>
        </w:rPr>
        <w:t>возникновения и развития чрезвычайных ситу</w:t>
      </w:r>
      <w:r w:rsidRPr="005F47ED">
        <w:rPr>
          <w:szCs w:val="24"/>
        </w:rPr>
        <w:t>а</w:t>
      </w:r>
      <w:r w:rsidRPr="005F47ED">
        <w:rPr>
          <w:szCs w:val="24"/>
        </w:rPr>
        <w:t xml:space="preserve">ций </w:t>
      </w:r>
    </w:p>
    <w:p w:rsidR="005F47ED" w:rsidRPr="005F47ED" w:rsidRDefault="005F47ED" w:rsidP="005F47ED">
      <w:pPr>
        <w:pStyle w:val="5"/>
        <w:outlineLvl w:val="4"/>
        <w:rPr>
          <w:szCs w:val="24"/>
        </w:rPr>
      </w:pPr>
      <w:r w:rsidRPr="005F47ED">
        <w:rPr>
          <w:szCs w:val="24"/>
        </w:rPr>
        <w:t>на территории Республики Адыгея на 06.08.2021г.</w:t>
      </w:r>
    </w:p>
    <w:p w:rsidR="005F47ED" w:rsidRPr="005F47ED" w:rsidRDefault="005F47ED" w:rsidP="005F47E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5F47ED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5F47ED">
        <w:rPr>
          <w:b w:val="0"/>
          <w:color w:val="auto"/>
          <w:szCs w:val="24"/>
        </w:rPr>
        <w:t>Адыгейского</w:t>
      </w:r>
      <w:proofErr w:type="gramEnd"/>
      <w:r w:rsidRPr="005F47ED">
        <w:rPr>
          <w:b w:val="0"/>
          <w:color w:val="auto"/>
          <w:szCs w:val="24"/>
        </w:rPr>
        <w:t xml:space="preserve"> ЦГМС)</w:t>
      </w:r>
    </w:p>
    <w:p w:rsidR="005F47ED" w:rsidRPr="005F47ED" w:rsidRDefault="005F47ED" w:rsidP="005F47E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5F47ED" w:rsidRPr="005F47ED" w:rsidRDefault="005F47ED" w:rsidP="005F47ED">
      <w:pPr>
        <w:pStyle w:val="21"/>
        <w:jc w:val="both"/>
        <w:rPr>
          <w:b w:val="0"/>
          <w:color w:val="000000"/>
        </w:rPr>
      </w:pPr>
      <w:r w:rsidRPr="005F47ED">
        <w:rPr>
          <w:color w:val="000000"/>
        </w:rPr>
        <w:t>1.Обстановка</w:t>
      </w:r>
      <w:r w:rsidRPr="005F47ED">
        <w:rPr>
          <w:b w:val="0"/>
          <w:color w:val="000000"/>
        </w:rPr>
        <w:t>:</w:t>
      </w:r>
      <w:r w:rsidRPr="005F47ED">
        <w:rPr>
          <w:b w:val="0"/>
        </w:rPr>
        <w:t xml:space="preserve"> </w:t>
      </w:r>
      <w:r w:rsidRPr="005F47ED">
        <w:rPr>
          <w:b w:val="0"/>
          <w:color w:val="000000"/>
        </w:rPr>
        <w:t xml:space="preserve">переменная облачность, преимущественно без осадков, вечером местами кратковременный дождь, гроза.  </w:t>
      </w:r>
    </w:p>
    <w:p w:rsidR="005F47ED" w:rsidRPr="005F47ED" w:rsidRDefault="005F47ED" w:rsidP="005F47ED">
      <w:pPr>
        <w:pStyle w:val="21"/>
        <w:jc w:val="both"/>
        <w:rPr>
          <w:b w:val="0"/>
          <w:color w:val="000000"/>
        </w:rPr>
      </w:pPr>
      <w:r w:rsidRPr="005F47ED">
        <w:rPr>
          <w:color w:val="000000"/>
        </w:rPr>
        <w:t>Ветер:</w:t>
      </w:r>
      <w:r w:rsidRPr="005F47ED">
        <w:rPr>
          <w:b w:val="0"/>
          <w:color w:val="000000"/>
        </w:rPr>
        <w:t xml:space="preserve"> юго-восточный  5-10 м/с, местами порывы до 14 м/</w:t>
      </w:r>
      <w:proofErr w:type="gramStart"/>
      <w:r w:rsidRPr="005F47ED">
        <w:rPr>
          <w:b w:val="0"/>
          <w:color w:val="000000"/>
        </w:rPr>
        <w:t>с</w:t>
      </w:r>
      <w:proofErr w:type="gramEnd"/>
      <w:r w:rsidRPr="005F47ED">
        <w:rPr>
          <w:b w:val="0"/>
          <w:bCs/>
          <w:color w:val="000000"/>
        </w:rPr>
        <w:t>.</w:t>
      </w:r>
      <w:r w:rsidRPr="005F47ED">
        <w:rPr>
          <w:b w:val="0"/>
          <w:color w:val="000000"/>
        </w:rPr>
        <w:t xml:space="preserve"> </w:t>
      </w:r>
    </w:p>
    <w:p w:rsidR="005F47ED" w:rsidRPr="005F47ED" w:rsidRDefault="005F47ED" w:rsidP="005F47ED">
      <w:pPr>
        <w:pStyle w:val="21"/>
        <w:jc w:val="both"/>
        <w:rPr>
          <w:b w:val="0"/>
          <w:color w:val="000000"/>
        </w:rPr>
      </w:pPr>
      <w:r w:rsidRPr="005F47ED">
        <w:rPr>
          <w:color w:val="000000"/>
        </w:rPr>
        <w:t>Температура воздуха:</w:t>
      </w:r>
      <w:r w:rsidRPr="005F47ED">
        <w:rPr>
          <w:b w:val="0"/>
          <w:color w:val="000000"/>
        </w:rPr>
        <w:t xml:space="preserve"> ночью +18…+23</w:t>
      </w:r>
      <w:proofErr w:type="gramStart"/>
      <w:r w:rsidRPr="005F47ED">
        <w:rPr>
          <w:b w:val="0"/>
          <w:color w:val="000000"/>
        </w:rPr>
        <w:t>ºС</w:t>
      </w:r>
      <w:proofErr w:type="gramEnd"/>
      <w:r w:rsidRPr="005F47ED">
        <w:rPr>
          <w:b w:val="0"/>
          <w:color w:val="000000"/>
        </w:rPr>
        <w:t xml:space="preserve">, днем +33…+38ºС. </w:t>
      </w:r>
    </w:p>
    <w:p w:rsidR="005F47ED" w:rsidRPr="005F47ED" w:rsidRDefault="005F47ED" w:rsidP="005F47ED">
      <w:pPr>
        <w:pStyle w:val="21"/>
        <w:jc w:val="both"/>
        <w:rPr>
          <w:b w:val="0"/>
          <w:color w:val="000000"/>
        </w:rPr>
      </w:pPr>
      <w:r w:rsidRPr="005F47ED">
        <w:rPr>
          <w:color w:val="000000"/>
        </w:rPr>
        <w:t>Горы, предгорья:</w:t>
      </w:r>
      <w:r w:rsidRPr="005F47ED">
        <w:rPr>
          <w:b w:val="0"/>
          <w:color w:val="000000"/>
        </w:rPr>
        <w:t xml:space="preserve"> вечером местами кратковременный дождь, гроза, местами град. </w:t>
      </w:r>
    </w:p>
    <w:p w:rsidR="005F47ED" w:rsidRPr="005F47ED" w:rsidRDefault="005F47ED" w:rsidP="005F47ED">
      <w:pPr>
        <w:pStyle w:val="21"/>
        <w:jc w:val="both"/>
        <w:rPr>
          <w:b w:val="0"/>
          <w:color w:val="000000"/>
        </w:rPr>
      </w:pPr>
      <w:r w:rsidRPr="005F47ED">
        <w:rPr>
          <w:color w:val="000000"/>
        </w:rPr>
        <w:t>Температура воздуха:</w:t>
      </w:r>
      <w:r w:rsidRPr="005F47ED">
        <w:rPr>
          <w:b w:val="0"/>
          <w:color w:val="000000"/>
        </w:rPr>
        <w:t xml:space="preserve"> ночью +14…+19</w:t>
      </w:r>
      <w:proofErr w:type="gramStart"/>
      <w:r w:rsidRPr="005F47ED">
        <w:rPr>
          <w:b w:val="0"/>
          <w:color w:val="000000"/>
        </w:rPr>
        <w:t>ºС</w:t>
      </w:r>
      <w:proofErr w:type="gramEnd"/>
      <w:r w:rsidRPr="005F47ED">
        <w:rPr>
          <w:b w:val="0"/>
          <w:color w:val="000000"/>
        </w:rPr>
        <w:t xml:space="preserve">, днем +27…+32ºС. </w:t>
      </w:r>
    </w:p>
    <w:p w:rsidR="005F47ED" w:rsidRPr="005F47ED" w:rsidRDefault="005F47ED" w:rsidP="005F47ED">
      <w:pPr>
        <w:pStyle w:val="21"/>
        <w:jc w:val="both"/>
        <w:rPr>
          <w:b w:val="0"/>
          <w:color w:val="000000"/>
        </w:rPr>
      </w:pPr>
      <w:r w:rsidRPr="005F47ED">
        <w:rPr>
          <w:color w:val="000000"/>
        </w:rPr>
        <w:t>Пожароопасность:</w:t>
      </w:r>
      <w:r w:rsidRPr="005F47ED">
        <w:rPr>
          <w:b w:val="0"/>
          <w:color w:val="000000"/>
        </w:rPr>
        <w:t xml:space="preserve"> по </w:t>
      </w:r>
      <w:proofErr w:type="spellStart"/>
      <w:r w:rsidRPr="005F47ED">
        <w:rPr>
          <w:b w:val="0"/>
          <w:color w:val="000000"/>
        </w:rPr>
        <w:t>Гиагинскому</w:t>
      </w:r>
      <w:proofErr w:type="spellEnd"/>
      <w:r w:rsidRPr="005F47ED">
        <w:rPr>
          <w:b w:val="0"/>
          <w:color w:val="000000"/>
        </w:rPr>
        <w:t xml:space="preserve">, </w:t>
      </w:r>
      <w:proofErr w:type="spellStart"/>
      <w:r w:rsidRPr="005F47ED">
        <w:rPr>
          <w:b w:val="0"/>
          <w:color w:val="000000"/>
        </w:rPr>
        <w:t>Кошехабльскому</w:t>
      </w:r>
      <w:proofErr w:type="spellEnd"/>
      <w:r w:rsidRPr="005F47ED">
        <w:rPr>
          <w:b w:val="0"/>
          <w:color w:val="000000"/>
        </w:rPr>
        <w:t xml:space="preserve">, Шовгеновскому, Красногвардейскому, </w:t>
      </w:r>
      <w:proofErr w:type="spellStart"/>
      <w:r w:rsidRPr="005F47ED">
        <w:rPr>
          <w:b w:val="0"/>
          <w:color w:val="000000"/>
        </w:rPr>
        <w:t>Теучежскому</w:t>
      </w:r>
      <w:proofErr w:type="spellEnd"/>
      <w:r w:rsidRPr="005F47ED">
        <w:rPr>
          <w:b w:val="0"/>
          <w:color w:val="000000"/>
        </w:rPr>
        <w:t xml:space="preserve">, </w:t>
      </w:r>
      <w:proofErr w:type="spellStart"/>
      <w:r w:rsidRPr="005F47ED">
        <w:rPr>
          <w:b w:val="0"/>
          <w:color w:val="000000"/>
        </w:rPr>
        <w:t>Тахтамукайскому</w:t>
      </w:r>
      <w:proofErr w:type="spellEnd"/>
      <w:r w:rsidRPr="005F47ED">
        <w:rPr>
          <w:b w:val="0"/>
          <w:color w:val="000000"/>
        </w:rPr>
        <w:t>, Майкопском</w:t>
      </w:r>
      <w:proofErr w:type="gramStart"/>
      <w:r w:rsidRPr="005F47ED">
        <w:rPr>
          <w:b w:val="0"/>
          <w:color w:val="000000"/>
        </w:rPr>
        <w:t>у(</w:t>
      </w:r>
      <w:proofErr w:type="gramEnd"/>
      <w:r w:rsidRPr="005F47ED">
        <w:rPr>
          <w:b w:val="0"/>
          <w:color w:val="000000"/>
        </w:rPr>
        <w:t xml:space="preserve">северная часть) районам, г. Майкоп, г. Адыгейск - 4 класс, по южной части Майкопского района (горы, предгорья) – 3 класс. </w:t>
      </w:r>
    </w:p>
    <w:p w:rsidR="005F47ED" w:rsidRPr="005F47ED" w:rsidRDefault="005F47ED" w:rsidP="005F47ED">
      <w:pPr>
        <w:pStyle w:val="21"/>
        <w:jc w:val="both"/>
      </w:pPr>
      <w:r w:rsidRPr="005F47ED">
        <w:rPr>
          <w:color w:val="000000"/>
        </w:rPr>
        <w:t>1.2.</w:t>
      </w:r>
      <w:r w:rsidRPr="005F47ED">
        <w:rPr>
          <w:b w:val="0"/>
          <w:color w:val="000000"/>
        </w:rPr>
        <w:t xml:space="preserve"> </w:t>
      </w:r>
      <w:r w:rsidRPr="005F47ED">
        <w:rPr>
          <w:color w:val="000000"/>
        </w:rPr>
        <w:t>Гидрологическая:</w:t>
      </w:r>
      <w:r w:rsidRPr="005F47ED">
        <w:t xml:space="preserve"> </w:t>
      </w:r>
      <w:r w:rsidRPr="005F47ED">
        <w:tab/>
      </w:r>
      <w:r w:rsidRPr="005F47ED">
        <w:tab/>
      </w:r>
    </w:p>
    <w:p w:rsidR="005F47ED" w:rsidRPr="005F47ED" w:rsidRDefault="005F47ED" w:rsidP="005F47ED">
      <w:pPr>
        <w:pStyle w:val="a4"/>
        <w:numPr>
          <w:ilvl w:val="0"/>
          <w:numId w:val="2"/>
        </w:numPr>
        <w:ind w:left="0" w:firstLine="0"/>
        <w:rPr>
          <w:bCs/>
          <w:sz w:val="24"/>
          <w:szCs w:val="24"/>
          <w:lang w:eastAsia="ar-SA"/>
        </w:rPr>
      </w:pPr>
      <w:r w:rsidRPr="005F47ED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5F47ED" w:rsidRPr="005F47ED" w:rsidRDefault="005F47ED" w:rsidP="005F47ED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5F47ED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5F47ED">
        <w:rPr>
          <w:b/>
          <w:color w:val="000000"/>
          <w:sz w:val="24"/>
          <w:szCs w:val="24"/>
          <w:lang w:eastAsia="x-none"/>
        </w:rPr>
        <w:t>Лесоп</w:t>
      </w:r>
      <w:r w:rsidRPr="005F47ED">
        <w:rPr>
          <w:b/>
          <w:color w:val="000000"/>
          <w:sz w:val="24"/>
          <w:szCs w:val="24"/>
          <w:lang w:val="x-none" w:eastAsia="x-none"/>
        </w:rPr>
        <w:t>ожарная</w:t>
      </w:r>
      <w:r w:rsidRPr="005F47ED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5F47ED">
        <w:rPr>
          <w:b/>
          <w:color w:val="000000"/>
          <w:sz w:val="24"/>
          <w:szCs w:val="24"/>
          <w:lang w:val="x-none" w:eastAsia="x-none"/>
        </w:rPr>
        <w:t>:</w:t>
      </w:r>
      <w:r w:rsidRPr="005F47ED">
        <w:rPr>
          <w:b/>
          <w:color w:val="000000"/>
          <w:sz w:val="24"/>
          <w:szCs w:val="24"/>
          <w:lang w:val="x-none" w:eastAsia="x-none"/>
        </w:rPr>
        <w:tab/>
      </w:r>
      <w:r w:rsidRPr="005F47ED">
        <w:rPr>
          <w:b/>
          <w:color w:val="000000"/>
          <w:sz w:val="24"/>
          <w:szCs w:val="24"/>
          <w:lang w:val="x-none" w:eastAsia="x-none"/>
        </w:rPr>
        <w:tab/>
      </w:r>
      <w:r w:rsidRPr="005F47ED">
        <w:rPr>
          <w:b/>
          <w:color w:val="000000"/>
          <w:sz w:val="24"/>
          <w:szCs w:val="24"/>
          <w:lang w:val="x-none" w:eastAsia="x-none"/>
        </w:rPr>
        <w:tab/>
      </w:r>
    </w:p>
    <w:p w:rsidR="005F47ED" w:rsidRPr="005F47ED" w:rsidRDefault="005F47ED" w:rsidP="005F47ED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5F47ED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5F47ED">
        <w:rPr>
          <w:color w:val="000000"/>
          <w:sz w:val="24"/>
          <w:szCs w:val="24"/>
        </w:rPr>
        <w:t>и</w:t>
      </w:r>
      <w:r w:rsidRPr="005F47ED">
        <w:rPr>
          <w:color w:val="000000"/>
          <w:sz w:val="24"/>
          <w:szCs w:val="24"/>
        </w:rPr>
        <w:t>ровано.</w:t>
      </w:r>
    </w:p>
    <w:p w:rsidR="005F47ED" w:rsidRPr="005F47ED" w:rsidRDefault="005F47ED" w:rsidP="005F47ED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5F47ED">
        <w:rPr>
          <w:b/>
          <w:color w:val="000000"/>
          <w:sz w:val="24"/>
          <w:szCs w:val="24"/>
        </w:rPr>
        <w:t>1.4. РХБ</w:t>
      </w:r>
      <w:r w:rsidRPr="005F47ED">
        <w:rPr>
          <w:b/>
          <w:color w:val="000000"/>
          <w:sz w:val="24"/>
          <w:szCs w:val="24"/>
        </w:rPr>
        <w:tab/>
      </w:r>
      <w:r w:rsidRPr="005F47ED">
        <w:rPr>
          <w:b/>
          <w:color w:val="000000"/>
          <w:sz w:val="24"/>
          <w:szCs w:val="24"/>
        </w:rPr>
        <w:tab/>
      </w:r>
      <w:r w:rsidRPr="005F47ED">
        <w:rPr>
          <w:b/>
          <w:color w:val="000000"/>
          <w:sz w:val="24"/>
          <w:szCs w:val="24"/>
        </w:rPr>
        <w:tab/>
      </w:r>
    </w:p>
    <w:p w:rsidR="005F47ED" w:rsidRPr="005F47ED" w:rsidRDefault="005F47ED" w:rsidP="005F47ED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5F47ED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5F47ED">
        <w:rPr>
          <w:b/>
          <w:color w:val="000000"/>
          <w:sz w:val="24"/>
          <w:szCs w:val="24"/>
        </w:rPr>
        <w:t xml:space="preserve"> </w:t>
      </w:r>
      <w:r w:rsidRPr="005F47ED">
        <w:rPr>
          <w:color w:val="000000"/>
          <w:sz w:val="24"/>
          <w:szCs w:val="24"/>
        </w:rPr>
        <w:t>но</w:t>
      </w:r>
      <w:r w:rsidRPr="005F47ED">
        <w:rPr>
          <w:color w:val="000000"/>
          <w:sz w:val="24"/>
          <w:szCs w:val="24"/>
        </w:rPr>
        <w:t>р</w:t>
      </w:r>
      <w:r w:rsidRPr="005F47ED">
        <w:rPr>
          <w:color w:val="000000"/>
          <w:sz w:val="24"/>
          <w:szCs w:val="24"/>
        </w:rPr>
        <w:t>ме.</w:t>
      </w:r>
    </w:p>
    <w:p w:rsidR="005F47ED" w:rsidRPr="005F47ED" w:rsidRDefault="005F47ED" w:rsidP="005F47ED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5F47ED">
        <w:rPr>
          <w:b/>
          <w:color w:val="000000"/>
          <w:sz w:val="24"/>
          <w:szCs w:val="24"/>
        </w:rPr>
        <w:t>2. Прогноз:</w:t>
      </w:r>
      <w:r w:rsidRPr="005F47ED">
        <w:rPr>
          <w:b/>
          <w:color w:val="000000"/>
          <w:sz w:val="24"/>
          <w:szCs w:val="24"/>
        </w:rPr>
        <w:tab/>
      </w:r>
    </w:p>
    <w:p w:rsidR="005F47ED" w:rsidRPr="005F47ED" w:rsidRDefault="005F47ED" w:rsidP="005F47ED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5F47ED">
        <w:rPr>
          <w:b/>
          <w:sz w:val="24"/>
          <w:szCs w:val="24"/>
        </w:rPr>
        <w:t>2.1</w:t>
      </w:r>
      <w:r w:rsidRPr="005F47ED">
        <w:rPr>
          <w:b/>
          <w:bCs/>
          <w:sz w:val="24"/>
          <w:szCs w:val="24"/>
          <w:lang w:val="x-none" w:eastAsia="ar-SA"/>
        </w:rPr>
        <w:t>. Природные ЧС</w:t>
      </w:r>
      <w:r w:rsidRPr="005F47ED">
        <w:rPr>
          <w:bCs/>
          <w:spacing w:val="2"/>
          <w:sz w:val="24"/>
          <w:szCs w:val="24"/>
        </w:rPr>
        <w:t>:</w:t>
      </w:r>
    </w:p>
    <w:p w:rsidR="005F47ED" w:rsidRPr="005F47ED" w:rsidRDefault="005F47ED" w:rsidP="005F47ED">
      <w:pPr>
        <w:tabs>
          <w:tab w:val="left" w:pos="0"/>
        </w:tabs>
        <w:jc w:val="both"/>
        <w:rPr>
          <w:sz w:val="24"/>
          <w:szCs w:val="24"/>
        </w:rPr>
      </w:pPr>
      <w:r w:rsidRPr="005F47ED">
        <w:rPr>
          <w:sz w:val="24"/>
          <w:szCs w:val="24"/>
        </w:rPr>
        <w:t>Не прогнозируются.</w:t>
      </w:r>
    </w:p>
    <w:p w:rsidR="005F47ED" w:rsidRPr="005F47ED" w:rsidRDefault="005F47ED" w:rsidP="005F47ED">
      <w:pPr>
        <w:jc w:val="both"/>
        <w:rPr>
          <w:sz w:val="24"/>
          <w:szCs w:val="24"/>
        </w:rPr>
      </w:pPr>
      <w:r w:rsidRPr="005F47ED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5F47ED">
        <w:rPr>
          <w:b/>
          <w:bCs/>
          <w:sz w:val="24"/>
          <w:szCs w:val="24"/>
          <w:lang w:eastAsia="ar-SA"/>
        </w:rPr>
        <w:t>происшествия:</w:t>
      </w:r>
      <w:r w:rsidRPr="005F47ED">
        <w:rPr>
          <w:sz w:val="24"/>
          <w:szCs w:val="24"/>
        </w:rPr>
        <w:t xml:space="preserve"> </w:t>
      </w:r>
    </w:p>
    <w:p w:rsidR="005F47ED" w:rsidRPr="005F47ED" w:rsidRDefault="005F47ED" w:rsidP="005F47E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proofErr w:type="spellStart"/>
      <w:r w:rsidRPr="005F47ED">
        <w:rPr>
          <w:b/>
          <w:i/>
          <w:sz w:val="24"/>
          <w:szCs w:val="24"/>
          <w:u w:val="single"/>
        </w:rPr>
        <w:t>Гиагинский</w:t>
      </w:r>
      <w:proofErr w:type="spellEnd"/>
      <w:r w:rsidRPr="005F47ED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5F47ED">
        <w:rPr>
          <w:b/>
          <w:i/>
          <w:sz w:val="24"/>
          <w:szCs w:val="24"/>
          <w:u w:val="single"/>
        </w:rPr>
        <w:t>Кошехабльский</w:t>
      </w:r>
      <w:proofErr w:type="spellEnd"/>
      <w:r w:rsidRPr="005F47ED">
        <w:rPr>
          <w:b/>
          <w:i/>
          <w:sz w:val="24"/>
          <w:szCs w:val="24"/>
          <w:u w:val="single"/>
        </w:rPr>
        <w:t xml:space="preserve">, Шовгеновский, Красногвардейский, Теучежский, </w:t>
      </w:r>
      <w:proofErr w:type="spellStart"/>
      <w:r w:rsidRPr="005F47ED">
        <w:rPr>
          <w:b/>
          <w:i/>
          <w:sz w:val="24"/>
          <w:szCs w:val="24"/>
          <w:u w:val="single"/>
        </w:rPr>
        <w:t>Тахтамукайский</w:t>
      </w:r>
      <w:proofErr w:type="spellEnd"/>
      <w:r w:rsidRPr="005F47ED">
        <w:rPr>
          <w:b/>
          <w:i/>
          <w:sz w:val="24"/>
          <w:szCs w:val="24"/>
          <w:u w:val="single"/>
        </w:rPr>
        <w:t>, Майко</w:t>
      </w:r>
      <w:r w:rsidRPr="005F47ED">
        <w:rPr>
          <w:b/>
          <w:i/>
          <w:sz w:val="24"/>
          <w:szCs w:val="24"/>
          <w:u w:val="single"/>
        </w:rPr>
        <w:t>п</w:t>
      </w:r>
      <w:r w:rsidRPr="005F47ED">
        <w:rPr>
          <w:b/>
          <w:i/>
          <w:sz w:val="24"/>
          <w:szCs w:val="24"/>
          <w:u w:val="single"/>
        </w:rPr>
        <w:t>ски</w:t>
      </w:r>
      <w:proofErr w:type="gramStart"/>
      <w:r w:rsidRPr="005F47ED">
        <w:rPr>
          <w:b/>
          <w:i/>
          <w:sz w:val="24"/>
          <w:szCs w:val="24"/>
          <w:u w:val="single"/>
        </w:rPr>
        <w:t>й(</w:t>
      </w:r>
      <w:proofErr w:type="gramEnd"/>
      <w:r w:rsidRPr="005F47ED">
        <w:rPr>
          <w:b/>
          <w:i/>
          <w:sz w:val="24"/>
          <w:szCs w:val="24"/>
          <w:u w:val="single"/>
        </w:rPr>
        <w:t xml:space="preserve">северная часть) районы, г. Майкоп, г. Адыгейск </w:t>
      </w:r>
      <w:r w:rsidRPr="005F47ED">
        <w:rPr>
          <w:i/>
          <w:sz w:val="24"/>
          <w:szCs w:val="24"/>
        </w:rPr>
        <w:t>-</w:t>
      </w:r>
      <w:r w:rsidRPr="005F47ED">
        <w:rPr>
          <w:b/>
          <w:i/>
          <w:sz w:val="24"/>
          <w:szCs w:val="24"/>
        </w:rPr>
        <w:t xml:space="preserve"> </w:t>
      </w:r>
      <w:r w:rsidRPr="005F47ED">
        <w:rPr>
          <w:sz w:val="24"/>
          <w:szCs w:val="24"/>
        </w:rPr>
        <w:t>существует вероятность (0,4) возникновения происш</w:t>
      </w:r>
      <w:r w:rsidRPr="005F47ED">
        <w:rPr>
          <w:sz w:val="24"/>
          <w:szCs w:val="24"/>
        </w:rPr>
        <w:t>е</w:t>
      </w:r>
      <w:r w:rsidRPr="005F47ED">
        <w:rPr>
          <w:sz w:val="24"/>
          <w:szCs w:val="24"/>
        </w:rPr>
        <w:t xml:space="preserve">ствий, связанных с ландшафтными пожарами, пожарами в районе </w:t>
      </w:r>
      <w:proofErr w:type="spellStart"/>
      <w:r w:rsidRPr="005F47ED">
        <w:rPr>
          <w:sz w:val="24"/>
          <w:szCs w:val="24"/>
        </w:rPr>
        <w:t>озер</w:t>
      </w:r>
      <w:proofErr w:type="spellEnd"/>
      <w:r w:rsidRPr="005F47ED">
        <w:rPr>
          <w:sz w:val="24"/>
          <w:szCs w:val="24"/>
        </w:rPr>
        <w:t xml:space="preserve"> (камышовые заросли) и в </w:t>
      </w:r>
      <w:proofErr w:type="spellStart"/>
      <w:r w:rsidRPr="005F47ED">
        <w:rPr>
          <w:sz w:val="24"/>
          <w:szCs w:val="24"/>
        </w:rPr>
        <w:t>населенных</w:t>
      </w:r>
      <w:proofErr w:type="spellEnd"/>
      <w:r w:rsidRPr="005F47ED">
        <w:rPr>
          <w:sz w:val="24"/>
          <w:szCs w:val="24"/>
        </w:rPr>
        <w:t xml:space="preserve"> пунктах, расположенных в пожароопасной зоне </w:t>
      </w:r>
      <w:r w:rsidRPr="005F47ED">
        <w:rPr>
          <w:b/>
          <w:sz w:val="24"/>
          <w:szCs w:val="24"/>
        </w:rPr>
        <w:t>(Источник происшествий – природные пожары).</w:t>
      </w:r>
    </w:p>
    <w:p w:rsidR="005F47ED" w:rsidRPr="005F47ED" w:rsidRDefault="005F47ED" w:rsidP="005F47ED">
      <w:pPr>
        <w:tabs>
          <w:tab w:val="left" w:pos="3857"/>
        </w:tabs>
        <w:jc w:val="both"/>
        <w:rPr>
          <w:b/>
          <w:sz w:val="24"/>
          <w:szCs w:val="24"/>
        </w:rPr>
      </w:pPr>
      <w:r w:rsidRPr="005F47ED">
        <w:rPr>
          <w:b/>
          <w:i/>
          <w:sz w:val="24"/>
          <w:szCs w:val="24"/>
          <w:u w:val="single"/>
        </w:rPr>
        <w:t>Майкопский район</w:t>
      </w:r>
      <w:r w:rsidRPr="005F47ED">
        <w:rPr>
          <w:b/>
          <w:sz w:val="24"/>
          <w:szCs w:val="24"/>
        </w:rPr>
        <w:t xml:space="preserve"> - </w:t>
      </w:r>
      <w:r w:rsidRPr="005F47ED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F47ED">
        <w:rPr>
          <w:sz w:val="24"/>
          <w:szCs w:val="24"/>
        </w:rPr>
        <w:t>о-</w:t>
      </w:r>
      <w:proofErr w:type="gramEnd"/>
      <w:r w:rsidRPr="005F47ED">
        <w:rPr>
          <w:sz w:val="24"/>
          <w:szCs w:val="24"/>
        </w:rPr>
        <w:t>, водо-, нефтепроводов; перекрытием автомобильных и железных дорог; повреждением объе</w:t>
      </w:r>
      <w:r w:rsidRPr="005F47ED">
        <w:rPr>
          <w:sz w:val="24"/>
          <w:szCs w:val="24"/>
        </w:rPr>
        <w:t>к</w:t>
      </w:r>
      <w:r w:rsidRPr="005F47ED">
        <w:rPr>
          <w:sz w:val="24"/>
          <w:szCs w:val="24"/>
        </w:rPr>
        <w:t>тов инфраструктуры и жизнеобеспечения населения; разрушением мостовых переходов</w:t>
      </w:r>
      <w:r w:rsidRPr="005F47ED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5F47ED">
        <w:rPr>
          <w:b/>
          <w:sz w:val="24"/>
          <w:szCs w:val="24"/>
        </w:rPr>
        <w:t>д</w:t>
      </w:r>
      <w:r w:rsidRPr="005F47ED">
        <w:rPr>
          <w:b/>
          <w:sz w:val="24"/>
          <w:szCs w:val="24"/>
        </w:rPr>
        <w:t>ка грунта).</w:t>
      </w:r>
    </w:p>
    <w:p w:rsidR="005F47ED" w:rsidRPr="005F47ED" w:rsidRDefault="005F47ED" w:rsidP="005F47ED">
      <w:pPr>
        <w:tabs>
          <w:tab w:val="left" w:pos="0"/>
        </w:tabs>
        <w:jc w:val="both"/>
        <w:rPr>
          <w:b/>
          <w:sz w:val="24"/>
          <w:szCs w:val="24"/>
        </w:rPr>
      </w:pPr>
      <w:r w:rsidRPr="005F47ED">
        <w:rPr>
          <w:b/>
          <w:sz w:val="24"/>
          <w:szCs w:val="24"/>
        </w:rPr>
        <w:t xml:space="preserve">2.2. </w:t>
      </w:r>
      <w:r w:rsidRPr="005F47ED">
        <w:rPr>
          <w:b/>
          <w:bCs/>
          <w:sz w:val="24"/>
          <w:szCs w:val="24"/>
          <w:lang w:eastAsia="ar-SA"/>
        </w:rPr>
        <w:t>Техногенные ЧС:</w:t>
      </w:r>
      <w:r w:rsidRPr="005F47ED">
        <w:rPr>
          <w:sz w:val="24"/>
          <w:szCs w:val="24"/>
        </w:rPr>
        <w:t xml:space="preserve"> </w:t>
      </w:r>
    </w:p>
    <w:p w:rsidR="005F47ED" w:rsidRPr="005F47ED" w:rsidRDefault="005F47ED" w:rsidP="005F47ED">
      <w:pPr>
        <w:tabs>
          <w:tab w:val="left" w:pos="0"/>
        </w:tabs>
        <w:jc w:val="both"/>
        <w:rPr>
          <w:b/>
          <w:sz w:val="24"/>
          <w:szCs w:val="24"/>
          <w:lang w:eastAsia="ar-SA"/>
        </w:rPr>
      </w:pPr>
      <w:r w:rsidRPr="005F47ED">
        <w:rPr>
          <w:sz w:val="24"/>
          <w:szCs w:val="24"/>
        </w:rPr>
        <w:t>Не прогнозируются.</w:t>
      </w:r>
    </w:p>
    <w:p w:rsidR="005F47ED" w:rsidRPr="005F47ED" w:rsidRDefault="005F47ED" w:rsidP="005F47ED">
      <w:pPr>
        <w:jc w:val="both"/>
        <w:rPr>
          <w:bCs/>
          <w:spacing w:val="2"/>
          <w:sz w:val="24"/>
          <w:szCs w:val="24"/>
        </w:rPr>
      </w:pPr>
      <w:r w:rsidRPr="005F47ED">
        <w:rPr>
          <w:b/>
          <w:bCs/>
          <w:sz w:val="24"/>
          <w:szCs w:val="24"/>
          <w:lang w:eastAsia="ar-SA"/>
        </w:rPr>
        <w:t>Техногенные</w:t>
      </w:r>
      <w:r w:rsidRPr="005F47ED">
        <w:rPr>
          <w:b/>
          <w:bCs/>
          <w:sz w:val="24"/>
          <w:szCs w:val="24"/>
          <w:lang w:val="x-none" w:eastAsia="ar-SA"/>
        </w:rPr>
        <w:t xml:space="preserve"> </w:t>
      </w:r>
      <w:r w:rsidRPr="005F47ED">
        <w:rPr>
          <w:b/>
          <w:bCs/>
          <w:sz w:val="24"/>
          <w:szCs w:val="24"/>
          <w:lang w:eastAsia="ar-SA"/>
        </w:rPr>
        <w:t>происшествия</w:t>
      </w:r>
      <w:r w:rsidRPr="005F47ED">
        <w:rPr>
          <w:bCs/>
          <w:spacing w:val="2"/>
          <w:sz w:val="24"/>
          <w:szCs w:val="24"/>
        </w:rPr>
        <w:t>:</w:t>
      </w:r>
    </w:p>
    <w:p w:rsidR="005F47ED" w:rsidRPr="005F47ED" w:rsidRDefault="005F47ED" w:rsidP="005F47ED">
      <w:pPr>
        <w:jc w:val="both"/>
        <w:rPr>
          <w:b/>
          <w:sz w:val="24"/>
          <w:szCs w:val="24"/>
        </w:rPr>
      </w:pPr>
      <w:r w:rsidRPr="005F47ED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5F47ED">
        <w:rPr>
          <w:i/>
          <w:spacing w:val="2"/>
          <w:sz w:val="24"/>
          <w:szCs w:val="24"/>
        </w:rPr>
        <w:t xml:space="preserve"> </w:t>
      </w:r>
      <w:r w:rsidRPr="005F47ED">
        <w:rPr>
          <w:i/>
          <w:sz w:val="24"/>
          <w:szCs w:val="24"/>
        </w:rPr>
        <w:t xml:space="preserve">– </w:t>
      </w:r>
      <w:r w:rsidRPr="005F47ED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5F47ED">
        <w:rPr>
          <w:sz w:val="24"/>
          <w:szCs w:val="24"/>
        </w:rPr>
        <w:t>озер</w:t>
      </w:r>
      <w:proofErr w:type="spellEnd"/>
      <w:r w:rsidRPr="005F47ED">
        <w:rPr>
          <w:sz w:val="24"/>
          <w:szCs w:val="24"/>
        </w:rPr>
        <w:t xml:space="preserve"> (камышовые заросли), выявление единичных очагов природных пож</w:t>
      </w:r>
      <w:r w:rsidRPr="005F47ED">
        <w:rPr>
          <w:sz w:val="24"/>
          <w:szCs w:val="24"/>
        </w:rPr>
        <w:t>а</w:t>
      </w:r>
      <w:r w:rsidRPr="005F47ED">
        <w:rPr>
          <w:sz w:val="24"/>
          <w:szCs w:val="24"/>
        </w:rPr>
        <w:t xml:space="preserve">ров </w:t>
      </w:r>
      <w:r w:rsidRPr="005F47ED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F47ED">
        <w:rPr>
          <w:b/>
          <w:sz w:val="24"/>
          <w:szCs w:val="24"/>
        </w:rPr>
        <w:t>о</w:t>
      </w:r>
      <w:r w:rsidRPr="005F47ED">
        <w:rPr>
          <w:b/>
          <w:sz w:val="24"/>
          <w:szCs w:val="24"/>
        </w:rPr>
        <w:t>г</w:t>
      </w:r>
      <w:r w:rsidRPr="005F47ED">
        <w:rPr>
          <w:b/>
          <w:sz w:val="24"/>
          <w:szCs w:val="24"/>
        </w:rPr>
        <w:t>нем</w:t>
      </w:r>
      <w:proofErr w:type="spellEnd"/>
      <w:r w:rsidRPr="005F47ED">
        <w:rPr>
          <w:b/>
          <w:sz w:val="24"/>
          <w:szCs w:val="24"/>
        </w:rPr>
        <w:t>).</w:t>
      </w:r>
    </w:p>
    <w:p w:rsidR="005F47ED" w:rsidRPr="005F47ED" w:rsidRDefault="005F47ED" w:rsidP="005F47ED">
      <w:pPr>
        <w:jc w:val="both"/>
        <w:rPr>
          <w:b/>
          <w:color w:val="000000"/>
          <w:spacing w:val="2"/>
          <w:sz w:val="24"/>
          <w:szCs w:val="24"/>
        </w:rPr>
      </w:pPr>
      <w:r w:rsidRPr="005F47ED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5F47ED">
        <w:rPr>
          <w:i/>
          <w:color w:val="000000"/>
          <w:spacing w:val="2"/>
          <w:sz w:val="24"/>
          <w:szCs w:val="24"/>
        </w:rPr>
        <w:t xml:space="preserve"> </w:t>
      </w:r>
      <w:r w:rsidRPr="005F47ED">
        <w:rPr>
          <w:i/>
          <w:color w:val="000000"/>
          <w:sz w:val="24"/>
          <w:szCs w:val="24"/>
        </w:rPr>
        <w:t xml:space="preserve">– </w:t>
      </w:r>
      <w:r w:rsidRPr="005F47ED">
        <w:rPr>
          <w:color w:val="000000"/>
          <w:sz w:val="24"/>
          <w:szCs w:val="24"/>
        </w:rPr>
        <w:t>существует</w:t>
      </w:r>
      <w:r w:rsidRPr="005F47ED">
        <w:rPr>
          <w:i/>
          <w:color w:val="000000"/>
          <w:sz w:val="24"/>
          <w:szCs w:val="24"/>
        </w:rPr>
        <w:t xml:space="preserve"> </w:t>
      </w:r>
      <w:r w:rsidRPr="005F47ED">
        <w:rPr>
          <w:color w:val="000000"/>
          <w:spacing w:val="2"/>
          <w:sz w:val="24"/>
          <w:szCs w:val="24"/>
        </w:rPr>
        <w:t>вероятность</w:t>
      </w:r>
      <w:r w:rsidRPr="005F47ED">
        <w:rPr>
          <w:i/>
          <w:color w:val="000000"/>
          <w:spacing w:val="2"/>
          <w:sz w:val="24"/>
          <w:szCs w:val="24"/>
        </w:rPr>
        <w:t xml:space="preserve"> </w:t>
      </w:r>
      <w:r w:rsidRPr="005F47ED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F47ED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5F47ED">
        <w:rPr>
          <w:b/>
          <w:color w:val="000000"/>
          <w:spacing w:val="2"/>
          <w:sz w:val="24"/>
          <w:szCs w:val="24"/>
        </w:rPr>
        <w:t>о</w:t>
      </w:r>
      <w:r w:rsidRPr="005F47ED">
        <w:rPr>
          <w:b/>
          <w:color w:val="000000"/>
          <w:spacing w:val="2"/>
          <w:sz w:val="24"/>
          <w:szCs w:val="24"/>
        </w:rPr>
        <w:t>вания).</w:t>
      </w:r>
    </w:p>
    <w:p w:rsidR="005F47ED" w:rsidRDefault="005F47ED" w:rsidP="005F47ED">
      <w:pPr>
        <w:jc w:val="both"/>
        <w:rPr>
          <w:b/>
          <w:color w:val="000000"/>
          <w:spacing w:val="2"/>
          <w:sz w:val="24"/>
          <w:szCs w:val="24"/>
        </w:rPr>
      </w:pPr>
    </w:p>
    <w:p w:rsidR="005F47ED" w:rsidRPr="005F47ED" w:rsidRDefault="005F47ED" w:rsidP="005F47ED">
      <w:pPr>
        <w:jc w:val="both"/>
        <w:rPr>
          <w:b/>
          <w:color w:val="000000"/>
          <w:spacing w:val="2"/>
          <w:sz w:val="24"/>
          <w:szCs w:val="24"/>
        </w:rPr>
      </w:pPr>
      <w:bookmarkStart w:id="0" w:name="_GoBack"/>
      <w:bookmarkEnd w:id="0"/>
    </w:p>
    <w:p w:rsidR="005F47ED" w:rsidRPr="005F47ED" w:rsidRDefault="005F47ED" w:rsidP="005F47ED">
      <w:pPr>
        <w:jc w:val="both"/>
        <w:rPr>
          <w:color w:val="000000"/>
          <w:sz w:val="24"/>
          <w:szCs w:val="24"/>
        </w:rPr>
      </w:pPr>
      <w:r w:rsidRPr="005F47ED">
        <w:rPr>
          <w:b/>
          <w:color w:val="000000"/>
          <w:spacing w:val="2"/>
          <w:sz w:val="24"/>
          <w:szCs w:val="24"/>
        </w:rPr>
        <w:lastRenderedPageBreak/>
        <w:t>Б</w:t>
      </w:r>
      <w:r w:rsidRPr="005F47ED">
        <w:rPr>
          <w:b/>
          <w:color w:val="000000"/>
          <w:sz w:val="24"/>
          <w:szCs w:val="24"/>
        </w:rPr>
        <w:t>иолого-социальные ЧС:</w:t>
      </w:r>
    </w:p>
    <w:p w:rsidR="005F47ED" w:rsidRPr="005F47ED" w:rsidRDefault="005F47ED" w:rsidP="005F47ED">
      <w:pPr>
        <w:tabs>
          <w:tab w:val="left" w:pos="0"/>
        </w:tabs>
        <w:jc w:val="both"/>
        <w:rPr>
          <w:sz w:val="24"/>
          <w:szCs w:val="24"/>
        </w:rPr>
      </w:pPr>
      <w:r w:rsidRPr="005F47ED">
        <w:rPr>
          <w:sz w:val="24"/>
          <w:szCs w:val="24"/>
        </w:rPr>
        <w:t xml:space="preserve"> Не прогнозируются</w:t>
      </w:r>
    </w:p>
    <w:p w:rsidR="005F47ED" w:rsidRPr="005F47ED" w:rsidRDefault="005F47ED" w:rsidP="005F47ED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5F47ED">
        <w:rPr>
          <w:rFonts w:eastAsia="MS Mincho"/>
          <w:b/>
          <w:bCs/>
          <w:iCs/>
          <w:sz w:val="24"/>
          <w:szCs w:val="24"/>
        </w:rPr>
        <w:t>3.Рекомендации</w:t>
      </w:r>
      <w:r w:rsidRPr="005F47ED">
        <w:rPr>
          <w:rFonts w:eastAsia="MS Mincho"/>
          <w:b/>
          <w:iCs/>
          <w:sz w:val="24"/>
          <w:szCs w:val="24"/>
        </w:rPr>
        <w:t>.</w:t>
      </w:r>
    </w:p>
    <w:p w:rsidR="005F47ED" w:rsidRPr="005F47ED" w:rsidRDefault="005F47ED" w:rsidP="005F47ED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5F47ED">
        <w:rPr>
          <w:rFonts w:eastAsia="MS Mincho"/>
          <w:b/>
          <w:bCs/>
          <w:sz w:val="24"/>
          <w:szCs w:val="24"/>
        </w:rPr>
        <w:t>Общие предложения: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</w:t>
      </w:r>
      <w:r w:rsidRPr="005F47ED">
        <w:rPr>
          <w:rFonts w:eastAsia="MS Mincho"/>
          <w:sz w:val="24"/>
          <w:szCs w:val="24"/>
        </w:rPr>
        <w:t>о</w:t>
      </w:r>
      <w:r w:rsidRPr="005F47ED">
        <w:rPr>
          <w:rFonts w:eastAsia="MS Mincho"/>
          <w:sz w:val="24"/>
          <w:szCs w:val="24"/>
        </w:rPr>
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5F47ED">
        <w:rPr>
          <w:rFonts w:eastAsia="MS Mincho"/>
          <w:sz w:val="24"/>
          <w:szCs w:val="24"/>
        </w:rPr>
        <w:t>р</w:t>
      </w:r>
      <w:r w:rsidRPr="005F47ED">
        <w:rPr>
          <w:rFonts w:eastAsia="MS Mincho"/>
          <w:sz w:val="24"/>
          <w:szCs w:val="24"/>
        </w:rPr>
        <w:t>мирований;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5F47ED">
        <w:rPr>
          <w:rFonts w:eastAsia="MS Mincho"/>
          <w:sz w:val="24"/>
          <w:szCs w:val="24"/>
        </w:rPr>
        <w:t>е</w:t>
      </w:r>
      <w:r w:rsidRPr="005F47ED">
        <w:rPr>
          <w:rFonts w:eastAsia="MS Mincho"/>
          <w:sz w:val="24"/>
          <w:szCs w:val="24"/>
        </w:rPr>
        <w:t>нию и ликвидации ЧС;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5F47ED">
        <w:rPr>
          <w:rFonts w:eastAsia="MS Mincho"/>
          <w:sz w:val="24"/>
          <w:szCs w:val="24"/>
        </w:rPr>
        <w:t>у</w:t>
      </w:r>
      <w:r w:rsidRPr="005F47ED">
        <w:rPr>
          <w:rFonts w:eastAsia="MS Mincho"/>
          <w:sz w:val="24"/>
          <w:szCs w:val="24"/>
        </w:rPr>
        <w:t>аций;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5F47ED" w:rsidRPr="005F47ED" w:rsidRDefault="005F47ED" w:rsidP="005F47E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F47ED">
        <w:rPr>
          <w:rFonts w:eastAsia="Calibri"/>
          <w:color w:val="000000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5F47ED">
        <w:rPr>
          <w:rFonts w:eastAsia="Calibri"/>
          <w:color w:val="000000"/>
          <w:sz w:val="24"/>
          <w:szCs w:val="24"/>
        </w:rPr>
        <w:t>ь</w:t>
      </w:r>
      <w:r w:rsidRPr="005F47ED">
        <w:rPr>
          <w:rFonts w:eastAsia="Calibri"/>
          <w:color w:val="000000"/>
          <w:sz w:val="24"/>
          <w:szCs w:val="24"/>
        </w:rPr>
        <w:t>ных образований;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5F47ED">
        <w:rPr>
          <w:rFonts w:eastAsia="MS Mincho"/>
          <w:sz w:val="24"/>
          <w:szCs w:val="24"/>
        </w:rPr>
        <w:t>д</w:t>
      </w:r>
      <w:r w:rsidRPr="005F47ED">
        <w:rPr>
          <w:rFonts w:eastAsia="MS Mincho"/>
          <w:sz w:val="24"/>
          <w:szCs w:val="24"/>
        </w:rPr>
        <w:t>системы РСЧС;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</w:t>
      </w:r>
      <w:r w:rsidRPr="005F47ED">
        <w:rPr>
          <w:rFonts w:eastAsia="MS Mincho"/>
          <w:sz w:val="24"/>
          <w:szCs w:val="24"/>
        </w:rPr>
        <w:t>е</w:t>
      </w:r>
      <w:r w:rsidRPr="005F47ED">
        <w:rPr>
          <w:rFonts w:eastAsia="MS Mincho"/>
          <w:sz w:val="24"/>
          <w:szCs w:val="24"/>
        </w:rPr>
        <w:t>ния и в системах энергоснабжения.</w:t>
      </w:r>
    </w:p>
    <w:p w:rsidR="005F47ED" w:rsidRPr="005F47ED" w:rsidRDefault="005F47ED" w:rsidP="005F47ED">
      <w:pPr>
        <w:jc w:val="both"/>
        <w:rPr>
          <w:rFonts w:eastAsia="MS Mincho"/>
          <w:sz w:val="24"/>
          <w:szCs w:val="24"/>
        </w:rPr>
      </w:pPr>
    </w:p>
    <w:p w:rsidR="005F47ED" w:rsidRPr="005F47ED" w:rsidRDefault="005F47ED" w:rsidP="005F47ED">
      <w:pPr>
        <w:jc w:val="center"/>
        <w:rPr>
          <w:rFonts w:eastAsia="MS Mincho"/>
          <w:b/>
          <w:sz w:val="24"/>
          <w:szCs w:val="24"/>
        </w:rPr>
      </w:pPr>
      <w:r w:rsidRPr="005F47ED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5F47ED">
        <w:rPr>
          <w:rFonts w:eastAsia="MS Mincho"/>
          <w:sz w:val="24"/>
          <w:szCs w:val="24"/>
        </w:rPr>
        <w:t>контроль за</w:t>
      </w:r>
      <w:proofErr w:type="gramEnd"/>
      <w:r w:rsidRPr="005F47ED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</w:t>
      </w:r>
      <w:r w:rsidRPr="005F47ED">
        <w:rPr>
          <w:rFonts w:eastAsia="MS Mincho"/>
          <w:sz w:val="24"/>
          <w:szCs w:val="24"/>
        </w:rPr>
        <w:t>у</w:t>
      </w:r>
      <w:r w:rsidRPr="005F47ED">
        <w:rPr>
          <w:rFonts w:eastAsia="MS Mincho"/>
          <w:sz w:val="24"/>
          <w:szCs w:val="24"/>
        </w:rPr>
        <w:t>дования, находящихся в опасной зоне;</w:t>
      </w:r>
    </w:p>
    <w:p w:rsidR="005F47ED" w:rsidRPr="005F47ED" w:rsidRDefault="005F47ED" w:rsidP="005F47ED">
      <w:pPr>
        <w:ind w:firstLine="709"/>
        <w:jc w:val="both"/>
        <w:rPr>
          <w:rFonts w:eastAsia="MS Mincho"/>
          <w:sz w:val="24"/>
          <w:szCs w:val="24"/>
        </w:rPr>
      </w:pPr>
      <w:r w:rsidRPr="005F47ED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5F47ED">
        <w:rPr>
          <w:rFonts w:eastAsia="MS Mincho"/>
          <w:sz w:val="24"/>
          <w:szCs w:val="24"/>
        </w:rPr>
        <w:t>контроль за</w:t>
      </w:r>
      <w:proofErr w:type="gramEnd"/>
      <w:r w:rsidRPr="005F47ED">
        <w:rPr>
          <w:rFonts w:eastAsia="MS Mincho"/>
          <w:sz w:val="24"/>
          <w:szCs w:val="24"/>
        </w:rPr>
        <w:t xml:space="preserve"> оползневыми участками, принять меры по сво</w:t>
      </w:r>
      <w:r w:rsidRPr="005F47ED">
        <w:rPr>
          <w:rFonts w:eastAsia="MS Mincho"/>
          <w:sz w:val="24"/>
          <w:szCs w:val="24"/>
        </w:rPr>
        <w:t>е</w:t>
      </w:r>
      <w:r w:rsidRPr="005F47ED">
        <w:rPr>
          <w:rFonts w:eastAsia="MS Mincho"/>
          <w:sz w:val="24"/>
          <w:szCs w:val="24"/>
        </w:rPr>
        <w:t>временной расчистке дорог в случае сходов оползней.</w:t>
      </w:r>
    </w:p>
    <w:p w:rsidR="005F47ED" w:rsidRPr="005F47ED" w:rsidRDefault="005F47ED" w:rsidP="005F47E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5F47ED" w:rsidRPr="005F47ED" w:rsidRDefault="005F47ED" w:rsidP="005F47ED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3B13F5" w:rsidRPr="005F47ED" w:rsidRDefault="003B13F5" w:rsidP="003B13F5">
      <w:pPr>
        <w:rPr>
          <w:sz w:val="24"/>
          <w:szCs w:val="24"/>
        </w:rPr>
      </w:pPr>
    </w:p>
    <w:p w:rsidR="00CB3077" w:rsidRPr="005F47ED" w:rsidRDefault="00CB3077" w:rsidP="005F47ED">
      <w:pPr>
        <w:pStyle w:val="a8"/>
        <w:tabs>
          <w:tab w:val="left" w:pos="708"/>
        </w:tabs>
        <w:rPr>
          <w:sz w:val="24"/>
          <w:szCs w:val="24"/>
        </w:rPr>
      </w:pPr>
      <w:r w:rsidRPr="005F47ED">
        <w:rPr>
          <w:sz w:val="24"/>
          <w:szCs w:val="24"/>
        </w:rPr>
        <w:t xml:space="preserve">                                                                                 </w:t>
      </w:r>
      <w:r w:rsidR="005F47ED" w:rsidRPr="005F47ED">
        <w:rPr>
          <w:sz w:val="24"/>
          <w:szCs w:val="24"/>
        </w:rPr>
        <w:t xml:space="preserve">                            </w:t>
      </w:r>
    </w:p>
    <w:p w:rsidR="008843FB" w:rsidRPr="005F47ED" w:rsidRDefault="00CB3077" w:rsidP="00CB3077">
      <w:pPr>
        <w:rPr>
          <w:sz w:val="24"/>
          <w:szCs w:val="24"/>
        </w:rPr>
      </w:pPr>
      <w:r w:rsidRPr="005F47ED">
        <w:rPr>
          <w:sz w:val="24"/>
          <w:szCs w:val="24"/>
        </w:rPr>
        <w:t xml:space="preserve">Оперативный дежурный </w:t>
      </w:r>
    </w:p>
    <w:p w:rsidR="00CB3077" w:rsidRPr="005F47ED" w:rsidRDefault="00CB3077" w:rsidP="00CB3077">
      <w:pPr>
        <w:rPr>
          <w:sz w:val="24"/>
          <w:szCs w:val="24"/>
        </w:rPr>
      </w:pPr>
      <w:r w:rsidRPr="005F47ED">
        <w:rPr>
          <w:sz w:val="24"/>
          <w:szCs w:val="24"/>
        </w:rPr>
        <w:t xml:space="preserve">МКУ ЕДДС Майкопского района     </w:t>
      </w:r>
      <w:proofErr w:type="gramStart"/>
      <w:r w:rsidRPr="005F47ED">
        <w:rPr>
          <w:sz w:val="24"/>
          <w:szCs w:val="24"/>
        </w:rPr>
        <w:t>п</w:t>
      </w:r>
      <w:proofErr w:type="gramEnd"/>
      <w:r w:rsidRPr="005F47ED">
        <w:rPr>
          <w:sz w:val="24"/>
          <w:szCs w:val="24"/>
        </w:rPr>
        <w:t xml:space="preserve">/п                 Р.В. Кутовой </w:t>
      </w:r>
    </w:p>
    <w:sectPr w:rsidR="00CB3077" w:rsidRPr="005F47ED" w:rsidSect="001E7AA5">
      <w:pgSz w:w="11906" w:h="16838"/>
      <w:pgMar w:top="1418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B1D86"/>
    <w:rsid w:val="001B26F8"/>
    <w:rsid w:val="001E634A"/>
    <w:rsid w:val="001E7AA5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5F47ED"/>
    <w:rsid w:val="00607352"/>
    <w:rsid w:val="00636A72"/>
    <w:rsid w:val="006851CD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90</cp:revision>
  <cp:lastPrinted>2021-08-05T12:40:00Z</cp:lastPrinted>
  <dcterms:created xsi:type="dcterms:W3CDTF">2021-02-18T13:48:00Z</dcterms:created>
  <dcterms:modified xsi:type="dcterms:W3CDTF">2021-08-05T12:41:00Z</dcterms:modified>
</cp:coreProperties>
</file>